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9A694D" w14:textId="77777777" w:rsidR="005C0C20" w:rsidRDefault="005C0C20" w:rsidP="005C0C20">
      <w:pPr>
        <w:tabs>
          <w:tab w:val="left" w:pos="630"/>
          <w:tab w:val="left" w:pos="990"/>
          <w:tab w:val="center" w:pos="4968"/>
          <w:tab w:val="center" w:pos="5400"/>
          <w:tab w:val="left" w:pos="7980"/>
          <w:tab w:val="left" w:pos="9540"/>
          <w:tab w:val="left" w:pos="9720"/>
        </w:tabs>
        <w:jc w:val="center"/>
        <w:rPr>
          <w:b/>
          <w:sz w:val="40"/>
          <w:szCs w:val="40"/>
        </w:rPr>
      </w:pPr>
      <w:r w:rsidRPr="00377AF3">
        <w:rPr>
          <w:b/>
          <w:sz w:val="40"/>
          <w:szCs w:val="40"/>
        </w:rPr>
        <w:t>The City of Williamson</w:t>
      </w:r>
    </w:p>
    <w:p w14:paraId="039718FC" w14:textId="06A21783" w:rsidR="000219BE" w:rsidRPr="00377AF3" w:rsidRDefault="000219BE" w:rsidP="005C0C20">
      <w:pPr>
        <w:tabs>
          <w:tab w:val="left" w:pos="630"/>
          <w:tab w:val="left" w:pos="990"/>
          <w:tab w:val="center" w:pos="4968"/>
          <w:tab w:val="center" w:pos="5400"/>
          <w:tab w:val="left" w:pos="7980"/>
          <w:tab w:val="left" w:pos="9540"/>
          <w:tab w:val="left" w:pos="9720"/>
        </w:tabs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Planning Commission</w:t>
      </w:r>
    </w:p>
    <w:p w14:paraId="56C6B2FF" w14:textId="77777777" w:rsidR="005C0C20" w:rsidRPr="00377AF3" w:rsidRDefault="005C0C20" w:rsidP="005C0C20">
      <w:pPr>
        <w:tabs>
          <w:tab w:val="left" w:pos="375"/>
          <w:tab w:val="left" w:pos="1215"/>
          <w:tab w:val="left" w:pos="1725"/>
          <w:tab w:val="left" w:pos="1770"/>
          <w:tab w:val="center" w:pos="5400"/>
        </w:tabs>
        <w:jc w:val="center"/>
        <w:rPr>
          <w:bCs/>
        </w:rPr>
      </w:pPr>
      <w:r w:rsidRPr="00377AF3">
        <w:rPr>
          <w:bCs/>
        </w:rPr>
        <w:t>P.O. Box 9</w:t>
      </w:r>
    </w:p>
    <w:p w14:paraId="43C19D9A" w14:textId="30E7A12A" w:rsidR="005C0C20" w:rsidRPr="000219BE" w:rsidRDefault="005C0C20" w:rsidP="000219BE">
      <w:pPr>
        <w:pStyle w:val="NoSpacing"/>
        <w:jc w:val="center"/>
      </w:pPr>
      <w:r w:rsidRPr="00CB0AAB">
        <w:t>Williamson, Georgia 30292</w:t>
      </w:r>
    </w:p>
    <w:p w14:paraId="75C7F5A8" w14:textId="77777777" w:rsidR="005C0C20" w:rsidRPr="005C0C20" w:rsidRDefault="005C0C20" w:rsidP="005C0C20">
      <w:pPr>
        <w:tabs>
          <w:tab w:val="left" w:pos="1440"/>
          <w:tab w:val="left" w:pos="2700"/>
          <w:tab w:val="center" w:pos="4968"/>
          <w:tab w:val="center" w:pos="5400"/>
        </w:tabs>
        <w:rPr>
          <w:i/>
          <w:sz w:val="28"/>
          <w:szCs w:val="28"/>
        </w:rPr>
      </w:pPr>
    </w:p>
    <w:p w14:paraId="132830A2" w14:textId="15BDA433" w:rsidR="005C0C20" w:rsidRPr="00CB0AAB" w:rsidRDefault="005C0C20" w:rsidP="005C0C20">
      <w:pPr>
        <w:pStyle w:val="NoSpacing"/>
        <w:rPr>
          <w:b/>
        </w:rPr>
        <w:sectPr w:rsidR="005C0C20" w:rsidRPr="00CB0AAB" w:rsidSect="00DE2773">
          <w:footerReference w:type="default" r:id="rId7"/>
          <w:pgSz w:w="12240" w:h="15840" w:code="1"/>
          <w:pgMar w:top="864" w:right="1152" w:bottom="864" w:left="1152" w:header="720" w:footer="720" w:gutter="0"/>
          <w:cols w:space="720"/>
          <w:docGrid w:linePitch="360"/>
        </w:sectPr>
      </w:pPr>
      <w:r>
        <w:tab/>
      </w:r>
      <w:r>
        <w:tab/>
      </w:r>
    </w:p>
    <w:p w14:paraId="7E17425A" w14:textId="6263AD29" w:rsidR="005C0C20" w:rsidRPr="00D844A2" w:rsidRDefault="000219BE" w:rsidP="005C0C20">
      <w:pPr>
        <w:jc w:val="both"/>
        <w:rPr>
          <w:b/>
        </w:rPr>
      </w:pPr>
      <w:r>
        <w:rPr>
          <w:b/>
        </w:rPr>
        <w:t>Robert Pugh, Post 1</w:t>
      </w:r>
      <w:r w:rsidR="00C2063E">
        <w:rPr>
          <w:b/>
        </w:rPr>
        <w:tab/>
      </w:r>
      <w:r w:rsidR="00C2063E">
        <w:rPr>
          <w:b/>
        </w:rPr>
        <w:tab/>
      </w:r>
      <w:r w:rsidR="00C2063E">
        <w:rPr>
          <w:b/>
        </w:rPr>
        <w:tab/>
      </w:r>
      <w:r w:rsidR="00C2063E">
        <w:rPr>
          <w:b/>
        </w:rPr>
        <w:tab/>
      </w:r>
      <w:r w:rsidR="00C2063E">
        <w:rPr>
          <w:b/>
        </w:rPr>
        <w:tab/>
      </w:r>
      <w:r w:rsidR="00C2063E">
        <w:rPr>
          <w:b/>
        </w:rPr>
        <w:tab/>
      </w:r>
      <w:r w:rsidR="00C2063E">
        <w:rPr>
          <w:b/>
        </w:rPr>
        <w:tab/>
      </w:r>
      <w:r>
        <w:rPr>
          <w:b/>
        </w:rPr>
        <w:t>Ron Cooper, Post 4</w:t>
      </w:r>
    </w:p>
    <w:p w14:paraId="5D597326" w14:textId="552FEF62" w:rsidR="005C0C20" w:rsidRPr="00D844A2" w:rsidRDefault="00F16472" w:rsidP="005C0C20">
      <w:pPr>
        <w:jc w:val="both"/>
        <w:rPr>
          <w:b/>
        </w:rPr>
      </w:pPr>
      <w:r>
        <w:rPr>
          <w:b/>
        </w:rPr>
        <w:t>VACANT</w:t>
      </w:r>
      <w:r w:rsidR="000219BE">
        <w:rPr>
          <w:b/>
        </w:rPr>
        <w:t>, Post 2</w:t>
      </w:r>
      <w:r w:rsidR="005F3D36">
        <w:rPr>
          <w:b/>
        </w:rPr>
        <w:tab/>
      </w:r>
      <w:r w:rsidR="005C0C20">
        <w:rPr>
          <w:b/>
        </w:rPr>
        <w:t xml:space="preserve"> </w:t>
      </w:r>
      <w:r w:rsidR="005C0C20">
        <w:rPr>
          <w:b/>
        </w:rPr>
        <w:tab/>
      </w:r>
      <w:r w:rsidR="005C0C20">
        <w:rPr>
          <w:b/>
        </w:rPr>
        <w:tab/>
      </w:r>
      <w:r w:rsidR="005C0C20" w:rsidRPr="00D844A2">
        <w:rPr>
          <w:b/>
        </w:rPr>
        <w:tab/>
      </w:r>
      <w:r w:rsidR="00D21DB0">
        <w:rPr>
          <w:b/>
        </w:rPr>
        <w:t xml:space="preserve">                        </w:t>
      </w:r>
      <w:r>
        <w:rPr>
          <w:b/>
        </w:rPr>
        <w:t xml:space="preserve">            </w:t>
      </w:r>
      <w:r w:rsidR="000219BE">
        <w:rPr>
          <w:b/>
        </w:rPr>
        <w:t>Douglas Bennett, Post 5</w:t>
      </w:r>
    </w:p>
    <w:p w14:paraId="4BA36DC4" w14:textId="72D737A9" w:rsidR="005C0C20" w:rsidRPr="00D844A2" w:rsidRDefault="00D21DB0" w:rsidP="005C0C20">
      <w:pPr>
        <w:jc w:val="both"/>
        <w:rPr>
          <w:b/>
        </w:rPr>
      </w:pPr>
      <w:r>
        <w:rPr>
          <w:b/>
        </w:rPr>
        <w:t>Lauren Collins</w:t>
      </w:r>
      <w:r w:rsidR="000219BE">
        <w:rPr>
          <w:b/>
        </w:rPr>
        <w:t>, Post 3</w:t>
      </w:r>
      <w:r w:rsidR="000219BE">
        <w:rPr>
          <w:b/>
        </w:rPr>
        <w:tab/>
      </w:r>
      <w:r w:rsidR="000219BE">
        <w:rPr>
          <w:b/>
        </w:rPr>
        <w:tab/>
      </w:r>
      <w:r w:rsidR="005C0C20">
        <w:rPr>
          <w:b/>
        </w:rPr>
        <w:tab/>
      </w:r>
      <w:r w:rsidR="005C0C20">
        <w:rPr>
          <w:b/>
        </w:rPr>
        <w:tab/>
      </w:r>
      <w:r w:rsidR="005C0C20" w:rsidRPr="00D844A2">
        <w:rPr>
          <w:b/>
        </w:rPr>
        <w:tab/>
      </w:r>
      <w:r w:rsidR="00706EE3">
        <w:rPr>
          <w:b/>
        </w:rPr>
        <w:t xml:space="preserve">            </w:t>
      </w:r>
    </w:p>
    <w:p w14:paraId="57B6E6CC" w14:textId="77777777" w:rsidR="005C0C20" w:rsidRDefault="005C0C20" w:rsidP="005C0C20">
      <w:pPr>
        <w:tabs>
          <w:tab w:val="left" w:pos="2055"/>
          <w:tab w:val="center" w:pos="5112"/>
        </w:tabs>
      </w:pPr>
      <w:r w:rsidRPr="00DF2B70">
        <w:tab/>
      </w:r>
      <w:r w:rsidRPr="00DF2B70">
        <w:tab/>
      </w:r>
    </w:p>
    <w:p w14:paraId="0E462F0A" w14:textId="77777777" w:rsidR="000219BE" w:rsidRDefault="000219BE" w:rsidP="005C0C20">
      <w:pPr>
        <w:tabs>
          <w:tab w:val="left" w:pos="2055"/>
          <w:tab w:val="center" w:pos="5112"/>
        </w:tabs>
      </w:pPr>
      <w:r>
        <w:tab/>
        <w:t xml:space="preserve">                                          AGENDA</w:t>
      </w:r>
      <w:r w:rsidR="00D85921">
        <w:tab/>
      </w:r>
    </w:p>
    <w:p w14:paraId="7554EF72" w14:textId="77777777" w:rsidR="000219BE" w:rsidRDefault="000219BE" w:rsidP="005C0C20">
      <w:pPr>
        <w:tabs>
          <w:tab w:val="left" w:pos="2055"/>
          <w:tab w:val="center" w:pos="5112"/>
        </w:tabs>
      </w:pPr>
      <w:r>
        <w:t xml:space="preserve">                                                                  REGULAR MEETING </w:t>
      </w:r>
      <w:r w:rsidR="00D85921">
        <w:tab/>
      </w:r>
    </w:p>
    <w:p w14:paraId="600CC293" w14:textId="37B0F565" w:rsidR="00AF1059" w:rsidRDefault="000219BE" w:rsidP="005C0C20">
      <w:pPr>
        <w:tabs>
          <w:tab w:val="left" w:pos="2055"/>
          <w:tab w:val="center" w:pos="5112"/>
        </w:tabs>
      </w:pPr>
      <w:r>
        <w:t xml:space="preserve">                                                              </w:t>
      </w:r>
      <w:r w:rsidR="00F16472">
        <w:t>18 September</w:t>
      </w:r>
      <w:r w:rsidR="00D21DB0">
        <w:t xml:space="preserve"> 202</w:t>
      </w:r>
      <w:r w:rsidR="00F16472">
        <w:t>5</w:t>
      </w:r>
      <w:r>
        <w:t xml:space="preserve"> 6:00 PM</w:t>
      </w:r>
      <w:r w:rsidR="00D85921">
        <w:tab/>
      </w:r>
    </w:p>
    <w:p w14:paraId="52796057" w14:textId="7566B44F" w:rsidR="00AF1059" w:rsidRDefault="00AF1059" w:rsidP="00AF1059">
      <w:pPr>
        <w:pStyle w:val="Heading1"/>
        <w:rPr>
          <w:color w:val="000000" w:themeColor="text1"/>
          <w:sz w:val="28"/>
          <w:szCs w:val="28"/>
        </w:rPr>
      </w:pPr>
      <w:r w:rsidRPr="00AF085D">
        <w:rPr>
          <w:b/>
          <w:bCs/>
          <w:color w:val="000000" w:themeColor="text1"/>
        </w:rPr>
        <w:t>Call to order</w:t>
      </w:r>
      <w:r>
        <w:rPr>
          <w:color w:val="000000" w:themeColor="text1"/>
          <w:sz w:val="28"/>
          <w:szCs w:val="28"/>
        </w:rPr>
        <w:t>………………………. Acting Chairman Douglas Bennett</w:t>
      </w:r>
    </w:p>
    <w:p w14:paraId="29AA622B" w14:textId="0A3ED3FC" w:rsidR="00AF1059" w:rsidRDefault="00AF1059" w:rsidP="00AF1059">
      <w:pPr>
        <w:pStyle w:val="Heading1"/>
        <w:rPr>
          <w:color w:val="000000" w:themeColor="text1"/>
          <w:sz w:val="28"/>
          <w:szCs w:val="28"/>
        </w:rPr>
      </w:pPr>
      <w:r w:rsidRPr="00AF085D">
        <w:rPr>
          <w:b/>
          <w:bCs/>
          <w:color w:val="000000" w:themeColor="text1"/>
        </w:rPr>
        <w:t>Approval of the Agenda</w:t>
      </w:r>
      <w:r w:rsidRPr="00AF1059">
        <w:rPr>
          <w:color w:val="000000" w:themeColor="text1"/>
          <w:sz w:val="28"/>
          <w:szCs w:val="28"/>
        </w:rPr>
        <w:t xml:space="preserve"> (O.C.G.A </w:t>
      </w:r>
      <w:r>
        <w:rPr>
          <w:color w:val="000000" w:themeColor="text1"/>
          <w:sz w:val="28"/>
          <w:szCs w:val="28"/>
        </w:rPr>
        <w:t>50-14-1 (e)(1))</w:t>
      </w:r>
    </w:p>
    <w:p w14:paraId="55B462FF" w14:textId="58139B13" w:rsidR="00AF1059" w:rsidRDefault="00AF1059" w:rsidP="00AF1059">
      <w:pPr>
        <w:pStyle w:val="Heading1"/>
        <w:rPr>
          <w:color w:val="000000" w:themeColor="text1"/>
          <w:sz w:val="28"/>
          <w:szCs w:val="28"/>
        </w:rPr>
      </w:pPr>
      <w:r w:rsidRPr="00AF085D">
        <w:rPr>
          <w:b/>
          <w:bCs/>
          <w:color w:val="000000" w:themeColor="text1"/>
        </w:rPr>
        <w:t>Approval of the Minutes</w:t>
      </w:r>
      <w:r>
        <w:rPr>
          <w:b/>
          <w:bCs/>
          <w:color w:val="000000" w:themeColor="text1"/>
          <w:sz w:val="28"/>
          <w:szCs w:val="28"/>
        </w:rPr>
        <w:t xml:space="preserve"> </w:t>
      </w:r>
      <w:r w:rsidRPr="00AF1059">
        <w:rPr>
          <w:color w:val="000000" w:themeColor="text1"/>
          <w:sz w:val="28"/>
          <w:szCs w:val="28"/>
        </w:rPr>
        <w:t>(O.C.G.A</w:t>
      </w:r>
      <w:r>
        <w:rPr>
          <w:color w:val="000000" w:themeColor="text1"/>
          <w:sz w:val="28"/>
          <w:szCs w:val="28"/>
        </w:rPr>
        <w:t xml:space="preserve"> 50-14-1 </w:t>
      </w:r>
      <w:r w:rsidR="0081572D">
        <w:rPr>
          <w:color w:val="000000" w:themeColor="text1"/>
          <w:sz w:val="28"/>
          <w:szCs w:val="28"/>
        </w:rPr>
        <w:t>(e</w:t>
      </w:r>
      <w:r>
        <w:rPr>
          <w:color w:val="000000" w:themeColor="text1"/>
          <w:sz w:val="28"/>
          <w:szCs w:val="28"/>
        </w:rPr>
        <w:t>)(2))</w:t>
      </w:r>
    </w:p>
    <w:p w14:paraId="305AB9EF" w14:textId="476CF46C" w:rsidR="00AF1059" w:rsidRDefault="00F16472" w:rsidP="00AF1059">
      <w:pPr>
        <w:pStyle w:val="Heading2"/>
        <w:rPr>
          <w:color w:val="000000" w:themeColor="text1"/>
        </w:rPr>
      </w:pPr>
      <w:r>
        <w:rPr>
          <w:color w:val="000000" w:themeColor="text1"/>
        </w:rPr>
        <w:t>NONE</w:t>
      </w:r>
    </w:p>
    <w:p w14:paraId="3F1147B7" w14:textId="6FBDB876" w:rsidR="00AF085D" w:rsidRPr="00AF085D" w:rsidRDefault="00AF085D" w:rsidP="00AF085D">
      <w:pPr>
        <w:pStyle w:val="Heading1"/>
        <w:rPr>
          <w:b/>
          <w:bCs/>
          <w:color w:val="000000" w:themeColor="text1"/>
        </w:rPr>
      </w:pPr>
      <w:r w:rsidRPr="00AF085D">
        <w:rPr>
          <w:b/>
          <w:bCs/>
          <w:color w:val="000000" w:themeColor="text1"/>
        </w:rPr>
        <w:t>Reports from Chairman and Commission Members</w:t>
      </w:r>
    </w:p>
    <w:p w14:paraId="429B86E8" w14:textId="7D2C9091" w:rsidR="00AF1059" w:rsidRDefault="00AF085D" w:rsidP="00AF085D">
      <w:pPr>
        <w:pStyle w:val="Heading2"/>
        <w:rPr>
          <w:color w:val="000000" w:themeColor="text1"/>
        </w:rPr>
      </w:pPr>
      <w:r w:rsidRPr="00AF085D">
        <w:rPr>
          <w:color w:val="000000" w:themeColor="text1"/>
        </w:rPr>
        <w:t>Commission Member Reports</w:t>
      </w:r>
    </w:p>
    <w:p w14:paraId="3A28A8C5" w14:textId="2F8D3360" w:rsidR="00AF085D" w:rsidRDefault="00AF085D" w:rsidP="00AF085D">
      <w:pPr>
        <w:pStyle w:val="Heading2"/>
        <w:rPr>
          <w:color w:val="000000" w:themeColor="text1"/>
        </w:rPr>
      </w:pPr>
      <w:r w:rsidRPr="00AF085D">
        <w:rPr>
          <w:color w:val="000000" w:themeColor="text1"/>
        </w:rPr>
        <w:t>Chairman’s Report</w:t>
      </w:r>
    </w:p>
    <w:p w14:paraId="5164CCA7" w14:textId="4C674471" w:rsidR="00B528D2" w:rsidRDefault="00AF085D" w:rsidP="00AF085D">
      <w:pPr>
        <w:pStyle w:val="Heading1"/>
        <w:rPr>
          <w:b/>
          <w:bCs/>
          <w:color w:val="000000" w:themeColor="text1"/>
        </w:rPr>
      </w:pPr>
      <w:r w:rsidRPr="00AF085D">
        <w:rPr>
          <w:b/>
          <w:bCs/>
          <w:color w:val="000000" w:themeColor="text1"/>
        </w:rPr>
        <w:t>Unfinished Business</w:t>
      </w:r>
    </w:p>
    <w:p w14:paraId="538D8FFD" w14:textId="32F14C4F" w:rsidR="00F16472" w:rsidRPr="00F16472" w:rsidRDefault="00F16472" w:rsidP="00F16472">
      <w:pPr>
        <w:pStyle w:val="Heading2"/>
        <w:rPr>
          <w:color w:val="000000" w:themeColor="text1"/>
        </w:rPr>
      </w:pPr>
      <w:r w:rsidRPr="00F16472">
        <w:rPr>
          <w:color w:val="000000" w:themeColor="text1"/>
        </w:rPr>
        <w:t>NONE</w:t>
      </w:r>
    </w:p>
    <w:p w14:paraId="5560DADD" w14:textId="01754FDC" w:rsidR="00AF085D" w:rsidRDefault="00AF085D" w:rsidP="00AF085D">
      <w:pPr>
        <w:pStyle w:val="Heading1"/>
        <w:rPr>
          <w:b/>
          <w:bCs/>
          <w:color w:val="000000" w:themeColor="text1"/>
        </w:rPr>
      </w:pPr>
      <w:r w:rsidRPr="00AF085D">
        <w:rPr>
          <w:b/>
          <w:bCs/>
          <w:color w:val="000000" w:themeColor="text1"/>
        </w:rPr>
        <w:t>New Business</w:t>
      </w:r>
    </w:p>
    <w:p w14:paraId="27E1F6DA" w14:textId="469AFCB2" w:rsidR="007B5175" w:rsidRPr="00ED2BE6" w:rsidRDefault="00D21DB0" w:rsidP="00ED2BE6">
      <w:pPr>
        <w:pStyle w:val="Heading2"/>
        <w:rPr>
          <w:color w:val="auto"/>
        </w:rPr>
      </w:pPr>
      <w:r w:rsidRPr="00ED2BE6">
        <w:rPr>
          <w:color w:val="auto"/>
        </w:rPr>
        <w:t xml:space="preserve">Review of </w:t>
      </w:r>
      <w:r w:rsidR="00F16472">
        <w:rPr>
          <w:color w:val="auto"/>
        </w:rPr>
        <w:t>WZV-25-1 for 271 Old Fayetteville Rd</w:t>
      </w:r>
    </w:p>
    <w:p w14:paraId="74289798" w14:textId="7DEA2211" w:rsidR="00ED2BE6" w:rsidRPr="00ED2BE6" w:rsidRDefault="00ED2BE6" w:rsidP="00ED2BE6">
      <w:pPr>
        <w:pStyle w:val="Heading2"/>
        <w:rPr>
          <w:color w:val="auto"/>
        </w:rPr>
      </w:pPr>
      <w:r w:rsidRPr="00ED2BE6">
        <w:rPr>
          <w:color w:val="auto"/>
        </w:rPr>
        <w:t xml:space="preserve">Recommendation of approval or denial of </w:t>
      </w:r>
      <w:r w:rsidR="00F16472">
        <w:rPr>
          <w:color w:val="auto"/>
        </w:rPr>
        <w:t>variance</w:t>
      </w:r>
    </w:p>
    <w:p w14:paraId="0DEB1BDB" w14:textId="76211430" w:rsidR="0081572D" w:rsidRDefault="0081572D" w:rsidP="0081572D">
      <w:pPr>
        <w:pStyle w:val="Heading1"/>
        <w:rPr>
          <w:b/>
          <w:bCs/>
          <w:color w:val="000000" w:themeColor="text1"/>
        </w:rPr>
      </w:pPr>
      <w:r w:rsidRPr="0081572D">
        <w:rPr>
          <w:b/>
          <w:bCs/>
          <w:color w:val="000000" w:themeColor="text1"/>
        </w:rPr>
        <w:t>Executive Session</w:t>
      </w:r>
    </w:p>
    <w:p w14:paraId="07F10CBE" w14:textId="487E04D0" w:rsidR="0081572D" w:rsidRDefault="0081572D" w:rsidP="0081572D">
      <w:pPr>
        <w:pStyle w:val="Heading2"/>
        <w:rPr>
          <w:color w:val="000000" w:themeColor="text1"/>
          <w:sz w:val="28"/>
          <w:szCs w:val="28"/>
        </w:rPr>
      </w:pPr>
      <w:r w:rsidRPr="007B5175">
        <w:rPr>
          <w:color w:val="000000" w:themeColor="text1"/>
        </w:rPr>
        <w:t>(O.C.G.A 50-14-2, et seq.) If needed</w:t>
      </w:r>
      <w:r>
        <w:rPr>
          <w:color w:val="000000" w:themeColor="text1"/>
          <w:sz w:val="28"/>
          <w:szCs w:val="28"/>
        </w:rPr>
        <w:t>.</w:t>
      </w:r>
    </w:p>
    <w:p w14:paraId="4B7392D3" w14:textId="258B68FF" w:rsidR="0081572D" w:rsidRDefault="0081572D" w:rsidP="0081572D">
      <w:pPr>
        <w:pStyle w:val="Heading1"/>
        <w:rPr>
          <w:b/>
          <w:bCs/>
          <w:color w:val="000000" w:themeColor="text1"/>
        </w:rPr>
      </w:pPr>
      <w:r w:rsidRPr="0081572D">
        <w:rPr>
          <w:b/>
          <w:bCs/>
          <w:color w:val="000000" w:themeColor="text1"/>
        </w:rPr>
        <w:t>Public Comment: None Requested</w:t>
      </w:r>
    </w:p>
    <w:p w14:paraId="099453B1" w14:textId="580ED5D1" w:rsidR="0081572D" w:rsidRPr="0081572D" w:rsidRDefault="0081572D" w:rsidP="0081572D">
      <w:pPr>
        <w:pStyle w:val="Heading1"/>
        <w:rPr>
          <w:b/>
          <w:bCs/>
          <w:color w:val="000000" w:themeColor="text1"/>
        </w:rPr>
      </w:pPr>
      <w:r w:rsidRPr="0081572D">
        <w:rPr>
          <w:b/>
          <w:bCs/>
          <w:color w:val="000000" w:themeColor="text1"/>
        </w:rPr>
        <w:t>Adjournment</w:t>
      </w:r>
    </w:p>
    <w:p w14:paraId="728CEE4A" w14:textId="77777777" w:rsidR="0081572D" w:rsidRPr="0081572D" w:rsidRDefault="0081572D" w:rsidP="0081572D"/>
    <w:sectPr w:rsidR="0081572D" w:rsidRPr="0081572D" w:rsidSect="0084011A">
      <w:type w:val="continuous"/>
      <w:pgSz w:w="12240" w:h="15840" w:code="1"/>
      <w:pgMar w:top="720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3DC579" w14:textId="77777777" w:rsidR="00466AF2" w:rsidRDefault="00466AF2" w:rsidP="009953C7">
      <w:r>
        <w:separator/>
      </w:r>
    </w:p>
  </w:endnote>
  <w:endnote w:type="continuationSeparator" w:id="0">
    <w:p w14:paraId="38739F31" w14:textId="77777777" w:rsidR="00466AF2" w:rsidRDefault="00466AF2" w:rsidP="00995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33F360" w14:textId="56722C11" w:rsidR="006353F6" w:rsidRDefault="009732FD" w:rsidP="00FB130E">
    <w:pPr>
      <w:pStyle w:val="Footer"/>
      <w:tabs>
        <w:tab w:val="left" w:pos="7719"/>
        <w:tab w:val="left" w:pos="8370"/>
        <w:tab w:val="right" w:pos="9360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F3B6B3" w14:textId="77777777" w:rsidR="00466AF2" w:rsidRDefault="00466AF2" w:rsidP="009953C7">
      <w:r>
        <w:separator/>
      </w:r>
    </w:p>
  </w:footnote>
  <w:footnote w:type="continuationSeparator" w:id="0">
    <w:p w14:paraId="11B8B34C" w14:textId="77777777" w:rsidR="00466AF2" w:rsidRDefault="00466AF2" w:rsidP="009953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48747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E955E70"/>
    <w:multiLevelType w:val="hybridMultilevel"/>
    <w:tmpl w:val="738C39FA"/>
    <w:lvl w:ilvl="0" w:tplc="4128F52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D5B2CC0"/>
    <w:multiLevelType w:val="hybridMultilevel"/>
    <w:tmpl w:val="05A2659C"/>
    <w:lvl w:ilvl="0" w:tplc="04090015">
      <w:start w:val="1"/>
      <w:numFmt w:val="upperLetter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CFB3538"/>
    <w:multiLevelType w:val="hybridMultilevel"/>
    <w:tmpl w:val="E5FEDFDE"/>
    <w:lvl w:ilvl="0" w:tplc="076E51C2">
      <w:start w:val="115"/>
      <w:numFmt w:val="bullet"/>
      <w:lvlText w:val="-"/>
      <w:lvlJc w:val="left"/>
      <w:pPr>
        <w:ind w:left="241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1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</w:abstractNum>
  <w:abstractNum w:abstractNumId="4" w15:restartNumberingAfterBreak="0">
    <w:nsid w:val="434F76DB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5" w15:restartNumberingAfterBreak="0">
    <w:nsid w:val="67322672"/>
    <w:multiLevelType w:val="hybridMultilevel"/>
    <w:tmpl w:val="66C87A54"/>
    <w:lvl w:ilvl="0" w:tplc="8D9633E0">
      <w:start w:val="3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52966E4"/>
    <w:multiLevelType w:val="hybridMultilevel"/>
    <w:tmpl w:val="37DAFEBC"/>
    <w:lvl w:ilvl="0" w:tplc="AC46938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91267018">
    <w:abstractNumId w:val="2"/>
  </w:num>
  <w:num w:numId="2" w16cid:durableId="1520856408">
    <w:abstractNumId w:val="6"/>
  </w:num>
  <w:num w:numId="3" w16cid:durableId="2047412731">
    <w:abstractNumId w:val="1"/>
  </w:num>
  <w:num w:numId="4" w16cid:durableId="331110983">
    <w:abstractNumId w:val="5"/>
  </w:num>
  <w:num w:numId="5" w16cid:durableId="1503163243">
    <w:abstractNumId w:val="3"/>
  </w:num>
  <w:num w:numId="6" w16cid:durableId="2114278649">
    <w:abstractNumId w:val="0"/>
  </w:num>
  <w:num w:numId="7" w16cid:durableId="3392409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C20"/>
    <w:rsid w:val="000219BE"/>
    <w:rsid w:val="00025B56"/>
    <w:rsid w:val="00071B34"/>
    <w:rsid w:val="000C0E43"/>
    <w:rsid w:val="000C1946"/>
    <w:rsid w:val="000E7DDC"/>
    <w:rsid w:val="000F4A1B"/>
    <w:rsid w:val="00105927"/>
    <w:rsid w:val="001F7364"/>
    <w:rsid w:val="002E0261"/>
    <w:rsid w:val="002F449C"/>
    <w:rsid w:val="00336017"/>
    <w:rsid w:val="00377AF3"/>
    <w:rsid w:val="003E7B1B"/>
    <w:rsid w:val="00422879"/>
    <w:rsid w:val="00447BBA"/>
    <w:rsid w:val="00466AF2"/>
    <w:rsid w:val="00476E40"/>
    <w:rsid w:val="00480046"/>
    <w:rsid w:val="004A6FEE"/>
    <w:rsid w:val="004C58C1"/>
    <w:rsid w:val="004C622F"/>
    <w:rsid w:val="0050146C"/>
    <w:rsid w:val="00531080"/>
    <w:rsid w:val="00563A6D"/>
    <w:rsid w:val="00565830"/>
    <w:rsid w:val="00595388"/>
    <w:rsid w:val="005C0C20"/>
    <w:rsid w:val="005E0D0D"/>
    <w:rsid w:val="005F3D36"/>
    <w:rsid w:val="006353F6"/>
    <w:rsid w:val="00655D7B"/>
    <w:rsid w:val="00671069"/>
    <w:rsid w:val="006B389F"/>
    <w:rsid w:val="006C5F45"/>
    <w:rsid w:val="00706EE3"/>
    <w:rsid w:val="00710523"/>
    <w:rsid w:val="00746F63"/>
    <w:rsid w:val="00791743"/>
    <w:rsid w:val="007B5175"/>
    <w:rsid w:val="007C516B"/>
    <w:rsid w:val="007E1A21"/>
    <w:rsid w:val="0081400A"/>
    <w:rsid w:val="0081572D"/>
    <w:rsid w:val="008F1782"/>
    <w:rsid w:val="008F5CE4"/>
    <w:rsid w:val="009143FE"/>
    <w:rsid w:val="009732FD"/>
    <w:rsid w:val="00994E3F"/>
    <w:rsid w:val="009953C7"/>
    <w:rsid w:val="009B10D0"/>
    <w:rsid w:val="009E0AD9"/>
    <w:rsid w:val="00A00783"/>
    <w:rsid w:val="00A32E68"/>
    <w:rsid w:val="00A35038"/>
    <w:rsid w:val="00A84979"/>
    <w:rsid w:val="00A91512"/>
    <w:rsid w:val="00AC1A94"/>
    <w:rsid w:val="00AF085D"/>
    <w:rsid w:val="00AF1059"/>
    <w:rsid w:val="00B528D2"/>
    <w:rsid w:val="00B6373B"/>
    <w:rsid w:val="00BA0685"/>
    <w:rsid w:val="00BA3C66"/>
    <w:rsid w:val="00BF0593"/>
    <w:rsid w:val="00C10BA2"/>
    <w:rsid w:val="00C2063E"/>
    <w:rsid w:val="00C271A6"/>
    <w:rsid w:val="00C760CC"/>
    <w:rsid w:val="00C96F0E"/>
    <w:rsid w:val="00CA0130"/>
    <w:rsid w:val="00CD27A3"/>
    <w:rsid w:val="00CF23DB"/>
    <w:rsid w:val="00D10321"/>
    <w:rsid w:val="00D21DB0"/>
    <w:rsid w:val="00D24350"/>
    <w:rsid w:val="00D45D4F"/>
    <w:rsid w:val="00D85921"/>
    <w:rsid w:val="00DE50A3"/>
    <w:rsid w:val="00ED2BE6"/>
    <w:rsid w:val="00EF79B6"/>
    <w:rsid w:val="00F16472"/>
    <w:rsid w:val="00F37440"/>
    <w:rsid w:val="00FA6B0E"/>
    <w:rsid w:val="00FB130E"/>
    <w:rsid w:val="00FF0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FA8B0D"/>
  <w15:docId w15:val="{C252AFA4-7D8B-44BC-A650-D5DABCE33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Times New Roman"/>
        <w:szCs w:val="22"/>
        <w:lang w:val="en-US" w:eastAsia="en-US" w:bidi="ar-SA"/>
      </w:rPr>
    </w:rPrDefault>
    <w:pPrDefault>
      <w:pPr>
        <w:spacing w:after="200" w:line="24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0C20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F1059"/>
    <w:pPr>
      <w:keepNext/>
      <w:keepLines/>
      <w:numPr>
        <w:numId w:val="7"/>
      </w:numPr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F1059"/>
    <w:pPr>
      <w:keepNext/>
      <w:keepLines/>
      <w:numPr>
        <w:ilvl w:val="1"/>
        <w:numId w:val="7"/>
      </w:num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1059"/>
    <w:pPr>
      <w:keepNext/>
      <w:keepLines/>
      <w:numPr>
        <w:ilvl w:val="2"/>
        <w:numId w:val="7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1059"/>
    <w:pPr>
      <w:keepNext/>
      <w:keepLines/>
      <w:numPr>
        <w:ilvl w:val="3"/>
        <w:numId w:val="7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1059"/>
    <w:pPr>
      <w:keepNext/>
      <w:keepLines/>
      <w:numPr>
        <w:ilvl w:val="4"/>
        <w:numId w:val="7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F1059"/>
    <w:pPr>
      <w:keepNext/>
      <w:keepLines/>
      <w:numPr>
        <w:ilvl w:val="5"/>
        <w:numId w:val="7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F1059"/>
    <w:pPr>
      <w:keepNext/>
      <w:keepLines/>
      <w:numPr>
        <w:ilvl w:val="6"/>
        <w:numId w:val="7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F1059"/>
    <w:pPr>
      <w:keepNext/>
      <w:keepLines/>
      <w:numPr>
        <w:ilvl w:val="7"/>
        <w:numId w:val="7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F1059"/>
    <w:pPr>
      <w:keepNext/>
      <w:keepLines/>
      <w:numPr>
        <w:ilvl w:val="8"/>
        <w:numId w:val="7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5C0C2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0C20"/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C0C20"/>
    <w:pPr>
      <w:ind w:left="720"/>
      <w:contextualSpacing/>
    </w:pPr>
  </w:style>
  <w:style w:type="paragraph" w:styleId="NoSpacing">
    <w:name w:val="No Spacing"/>
    <w:uiPriority w:val="1"/>
    <w:qFormat/>
    <w:rsid w:val="005C0C20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C2063E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2063E"/>
    <w:rPr>
      <w:rFonts w:ascii="Calibri" w:eastAsia="Calibri" w:hAnsi="Calibri"/>
      <w:sz w:val="22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06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063E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CA0130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CA0130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CA0130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B528D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28D2"/>
    <w:rPr>
      <w:rFonts w:ascii="Times New Roman" w:eastAsia="Times New Roman" w:hAnsi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AF105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F105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F105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1059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1059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F105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F1059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F105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F105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Williamson City 1</dc:creator>
  <cp:lastModifiedBy>Williamson GA</cp:lastModifiedBy>
  <cp:revision>2</cp:revision>
  <cp:lastPrinted>2021-12-02T16:46:00Z</cp:lastPrinted>
  <dcterms:created xsi:type="dcterms:W3CDTF">2025-09-17T19:29:00Z</dcterms:created>
  <dcterms:modified xsi:type="dcterms:W3CDTF">2025-09-17T19:29:00Z</dcterms:modified>
</cp:coreProperties>
</file>